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 w:rsidRPr="00937E3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Which of the following are true and which are false?  Explain your answers.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Depth-first search always expands at least as many nodes as A* search with an admissible heuristic.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h(n)=0 is an admissible heuristic for the 8-puzzle.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Breadth-first search is complete whenever the branching factor is finite, even if zero step costs are allowed.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Assume that a rook can move on a chessboard any number of squares in a straight line, vertically or horizontally, but cannot jump over other pieces; then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Manhattan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distance is an admissible heuristic for the problem of moving the rook from square A to square B in the smallest number of moves.</w:t>
      </w:r>
    </w:p>
    <w:p w:rsidR="00047EB0" w:rsidRDefault="00047EB0" w:rsidP="00921AF4">
      <w:pPr>
        <w:rPr>
          <w:rFonts w:ascii="Times New Roman" w:hAnsi="Times New Roman"/>
          <w:sz w:val="24"/>
          <w:szCs w:val="24"/>
        </w:rPr>
      </w:pPr>
    </w:p>
    <w:p w:rsidR="00047EB0" w:rsidRDefault="00C74193" w:rsidP="00921AF4">
      <w:pPr>
        <w:rPr>
          <w:rFonts w:ascii="Times New Roman" w:hAnsi="Times New Roman"/>
          <w:sz w:val="24"/>
          <w:szCs w:val="24"/>
        </w:rPr>
      </w:pPr>
      <w:r w:rsidRPr="00C74193">
        <w:rPr>
          <w:noProof/>
        </w:rPr>
        <w:pict>
          <v:group id="_x0000_s1026" style="position:absolute;margin-left:-6.1pt;margin-top:48.45pt;width:502.75pt;height:155.1pt;z-index:251654656" coordorigin="1318,6783" coordsize="10055,3102">
            <v:group id="_x0000_s1027" style="position:absolute;left:5938;top:6783;width:1172;height:960" coordorigin="5938,6783" coordsize="1172,9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195;top:6783;width:915;height:960" filled="f" stroked="f">
                <v:textbox style="mso-next-textbox:#_x0000_s1028">
                  <w:txbxContent>
                    <w:p w:rsidR="00047EB0" w:rsidRDefault="00047EB0" w:rsidP="0089082A">
                      <w:pPr>
                        <w:spacing w:after="0" w:line="240" w:lineRule="auto"/>
                      </w:pPr>
                      <w:r>
                        <w:t>g=0</w:t>
                      </w:r>
                    </w:p>
                    <w:p w:rsidR="00047EB0" w:rsidRDefault="00047EB0" w:rsidP="0089082A">
                      <w:pPr>
                        <w:spacing w:after="0" w:line="240" w:lineRule="auto"/>
                      </w:pPr>
                      <w:r>
                        <w:t>h=100</w:t>
                      </w:r>
                    </w:p>
                    <w:p w:rsidR="00047EB0" w:rsidRDefault="00047EB0" w:rsidP="0089082A">
                      <w:pPr>
                        <w:spacing w:after="0" w:line="240" w:lineRule="auto"/>
                      </w:pPr>
                      <w:r>
                        <w:t>f=100</w:t>
                      </w:r>
                    </w:p>
                    <w:p w:rsidR="00047EB0" w:rsidRDefault="00047EB0" w:rsidP="0089082A">
                      <w:pPr>
                        <w:spacing w:after="0" w:line="240" w:lineRule="auto"/>
                      </w:pPr>
                    </w:p>
                  </w:txbxContent>
                </v:textbox>
              </v:shape>
              <v:shape id="_x0000_s1029" type="#_x0000_t202" style="position:absolute;left:5938;top:7291;width:365;height:359;mso-position-horizontal:center">
                <v:textbox style="mso-next-textbox:#_x0000_s1029">
                  <w:txbxContent>
                    <w:p w:rsidR="00047EB0" w:rsidRDefault="00047EB0">
                      <w:r>
                        <w:t>A</w:t>
                      </w:r>
                    </w:p>
                  </w:txbxContent>
                </v:textbox>
              </v:shape>
            </v:group>
            <v:group id="_x0000_s1030" style="position:absolute;left:6120;top:7544;width:5253;height:2251" coordorigin="6120,7544" coordsize="5253,2251">
              <v:group id="_x0000_s1031" style="position:absolute;left:6120;top:7544;width:2423;height:467" coordorigin="6120,7544" coordsize="2423,46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6120;top:7650;width:2423;height:361" o:connectortype="straight">
                  <v:stroke endarrow="block"/>
                </v:shape>
                <v:shape id="_x0000_s1033" type="#_x0000_t202" style="position:absolute;left:7200;top:7544;width:529;height:388" filled="f" stroked="f">
                  <v:textbox style="mso-next-textbox:#_x0000_s1033">
                    <w:txbxContent>
                      <w:p w:rsidR="00047EB0" w:rsidRDefault="00047EB0" w:rsidP="0089082A">
                        <w:r>
                          <w:t>25</w:t>
                        </w:r>
                      </w:p>
                    </w:txbxContent>
                  </v:textbox>
                </v:shape>
              </v:group>
              <v:group id="_x0000_s1034" style="position:absolute;left:6985;top:8370;width:4388;height:1425" coordorigin="6985,8370" coordsize="4388,1425">
                <v:group id="_x0000_s1035" style="position:absolute;left:8730;top:8370;width:1363;height:555" coordorigin="8730,8370" coordsize="1363,555">
                  <v:shape id="_x0000_s1036" type="#_x0000_t32" style="position:absolute;left:8730;top:8370;width:1363;height:555" o:connectortype="straight">
                    <v:stroke endarrow="block"/>
                  </v:shape>
                  <v:shape id="_x0000_s1037" type="#_x0000_t202" style="position:absolute;left:9476;top:8447;width:529;height:388" filled="f" stroked="f">
                    <v:textbox style="mso-next-textbox:#_x0000_s1037">
                      <w:txbxContent>
                        <w:p w:rsidR="00047EB0" w:rsidRDefault="00047EB0" w:rsidP="0089082A">
                          <w:r>
                            <w:t>45</w:t>
                          </w:r>
                        </w:p>
                      </w:txbxContent>
                    </v:textbox>
                  </v:shape>
                </v:group>
                <v:group id="_x0000_s1038" style="position:absolute;left:7350;top:8370;width:1380;height:630" coordorigin="7350,8370" coordsize="1380,630">
                  <v:shape id="_x0000_s1039" type="#_x0000_t32" style="position:absolute;left:7350;top:8370;width:1380;height:630;flip:x" o:connectortype="straight">
                    <v:stroke endarrow="block"/>
                  </v:shape>
                  <v:shape id="_x0000_s1040" type="#_x0000_t202" style="position:absolute;left:8014;top:8537;width:529;height:388" filled="f" stroked="f">
                    <v:textbox style="mso-next-textbox:#_x0000_s1040">
                      <w:txbxContent>
                        <w:p w:rsidR="00047EB0" w:rsidRDefault="00047EB0" w:rsidP="0089082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_x0000_s1041" style="position:absolute;left:6985;top:8835;width:1280;height:960" coordorigin="6985,8835" coordsize="1280,960">
                  <v:shape id="_x0000_s1042" type="#_x0000_t202" style="position:absolute;left:6985;top:9000;width:365;height:359">
                    <v:textbox style="mso-next-textbox:#_x0000_s1042">
                      <w:txbxContent>
                        <w:p w:rsidR="00047EB0" w:rsidRDefault="00047EB0" w:rsidP="00921AF4">
                          <w:r>
                            <w:t>F</w:t>
                          </w:r>
                        </w:p>
                      </w:txbxContent>
                    </v:textbox>
                  </v:shape>
                  <v:shape id="_x0000_s1043" type="#_x0000_t202" style="position:absolute;left:7350;top:8835;width:915;height:960" filled="f" stroked="f">
                    <v:textbox style="mso-next-textbox:#_x0000_s1043">
                      <w:txbxContent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g=30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h=80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f=110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group id="_x0000_s1044" style="position:absolute;left:10005;top:8625;width:1368;height:960" coordorigin="10005,8625" coordsize="1368,960">
                  <v:rect id="_x0000_s1045" style="position:absolute;left:10005;top:8835;width:555;height:524"/>
                  <v:shape id="_x0000_s1046" type="#_x0000_t202" style="position:absolute;left:10093;top:8925;width:365;height:359">
                    <v:textbox style="mso-next-textbox:#_x0000_s1046">
                      <w:txbxContent>
                        <w:p w:rsidR="00047EB0" w:rsidRDefault="00047EB0" w:rsidP="00921AF4">
                          <w:r>
                            <w:t>G</w:t>
                          </w:r>
                        </w:p>
                      </w:txbxContent>
                    </v:textbox>
                  </v:shape>
                  <v:shape id="_x0000_s1047" type="#_x0000_t202" style="position:absolute;left:10458;top:8625;width:915;height:960" filled="f" stroked="f">
                    <v:textbox style="mso-next-textbox:#_x0000_s1047">
                      <w:txbxContent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g=70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h=0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f=70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  <v:group id="_x0000_s1048" style="position:absolute;left:8543;top:7577;width:1192;height:960" coordorigin="8543,7577" coordsize="1192,960">
                <v:shape id="_x0000_s1049" type="#_x0000_t202" style="position:absolute;left:8543;top:8011;width:365;height:359">
                  <v:textbox style="mso-next-textbox:#_x0000_s1049">
                    <w:txbxContent>
                      <w:p w:rsidR="00047EB0" w:rsidRDefault="00047EB0" w:rsidP="00921AF4">
                        <w:r>
                          <w:t>C</w:t>
                        </w:r>
                      </w:p>
                    </w:txbxContent>
                  </v:textbox>
                </v:shape>
                <v:shape id="_x0000_s1050" type="#_x0000_t202" style="position:absolute;left:8820;top:7577;width:915;height:960" filled="f" stroked="f">
                  <v:textbox style="mso-next-textbox:#_x0000_s1050">
                    <w:txbxContent>
                      <w:p w:rsidR="00047EB0" w:rsidRDefault="00047EB0" w:rsidP="00474AB7">
                        <w:pPr>
                          <w:spacing w:after="0" w:line="240" w:lineRule="auto"/>
                        </w:pPr>
                        <w:r>
                          <w:t>g=25</w:t>
                        </w:r>
                      </w:p>
                      <w:p w:rsidR="00047EB0" w:rsidRDefault="00047EB0" w:rsidP="00474AB7">
                        <w:pPr>
                          <w:spacing w:after="0" w:line="240" w:lineRule="auto"/>
                        </w:pPr>
                        <w:r>
                          <w:t>h=55</w:t>
                        </w:r>
                      </w:p>
                      <w:p w:rsidR="00047EB0" w:rsidRDefault="00047EB0" w:rsidP="00474AB7">
                        <w:pPr>
                          <w:spacing w:after="0" w:line="240" w:lineRule="auto"/>
                        </w:pPr>
                        <w:r>
                          <w:t>f=80</w:t>
                        </w:r>
                      </w:p>
                      <w:p w:rsidR="00047EB0" w:rsidRDefault="00047EB0" w:rsidP="00474AB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v:group>
            <v:group id="_x0000_s1051" style="position:absolute;left:1318;top:7577;width:4802;height:2308" coordorigin="1318,7577" coordsize="4802,2308">
              <v:group id="_x0000_s1052" style="position:absolute;left:3340;top:7650;width:2780;height:481" coordorigin="3340,7650" coordsize="2780,481">
                <v:shape id="_x0000_s1053" type="#_x0000_t32" style="position:absolute;left:3340;top:7650;width:2780;height:361;flip:x" o:connectortype="straight" o:regroupid="1">
                  <v:stroke endarrow="block"/>
                </v:shape>
                <v:shape id="_x0000_s1054" type="#_x0000_t202" style="position:absolute;left:4741;top:7743;width:529;height:388" o:regroupid="1" filled="f" stroked="f">
                  <v:textbox style="mso-next-textbox:#_x0000_s1054">
                    <w:txbxContent>
                      <w:p w:rsidR="00047EB0" w:rsidRDefault="00047EB0">
                        <w:r>
                          <w:t>80</w:t>
                        </w:r>
                      </w:p>
                    </w:txbxContent>
                  </v:textbox>
                </v:shape>
              </v:group>
              <v:group id="_x0000_s1055" style="position:absolute;left:1318;top:8370;width:4472;height:1515" coordorigin="1318,8370" coordsize="4472,1515">
                <v:group id="_x0000_s1056" style="position:absolute;left:3165;top:8370;width:1440;height:630" coordorigin="3165,8370" coordsize="1440,630">
                  <v:shape id="_x0000_s1057" type="#_x0000_t32" style="position:absolute;left:3165;top:8370;width:1440;height:630" o:connectortype="straight" o:regroupid="2">
                    <v:stroke endarrow="block"/>
                  </v:shape>
                  <v:shape id="_x0000_s1058" type="#_x0000_t202" style="position:absolute;left:3875;top:8447;width:529;height:388" o:regroupid="2" filled="f" stroked="f">
                    <v:textbox style="mso-next-textbox:#_x0000_s1058">
                      <w:txbxContent>
                        <w:p w:rsidR="00047EB0" w:rsidRDefault="00047EB0" w:rsidP="0089082A">
                          <w:r>
                            <w:t>10</w:t>
                          </w:r>
                        </w:p>
                      </w:txbxContent>
                    </v:textbox>
                  </v:shape>
                </v:group>
                <v:group id="_x0000_s1059" style="position:absolute;left:1683;top:8370;width:1482;height:720" coordorigin="1683,8370" coordsize="1482,720">
                  <v:shape id="_x0000_s1060" type="#_x0000_t32" style="position:absolute;left:1683;top:8370;width:1482;height:720;flip:x" o:connectortype="straight" o:regroupid="2">
                    <v:stroke endarrow="block"/>
                  </v:shape>
                  <v:shape id="_x0000_s1061" type="#_x0000_t202" style="position:absolute;left:2180;top:8702;width:529;height:388" o:regroupid="2" filled="f" stroked="f">
                    <v:textbox style="mso-next-textbox:#_x0000_s1061">
                      <w:txbxContent>
                        <w:p w:rsidR="00047EB0" w:rsidRDefault="00047EB0" w:rsidP="0089082A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group id="_x0000_s1062" style="position:absolute;left:1318;top:8925;width:1280;height:960" coordorigin="1318,8925" coordsize="1280,960">
                  <v:shape id="_x0000_s1063" type="#_x0000_t202" style="position:absolute;left:1318;top:9090;width:365;height:359" o:regroupid="2">
                    <v:textbox style="mso-next-textbox:#_x0000_s1063">
                      <w:txbxContent>
                        <w:p w:rsidR="00047EB0" w:rsidRDefault="00047EB0" w:rsidP="00921AF4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64" type="#_x0000_t202" style="position:absolute;left:1683;top:8925;width:915;height:960" o:regroupid="2" filled="f" stroked="f">
                    <v:textbox style="mso-next-textbox:#_x0000_s1064">
                      <w:txbxContent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g=85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h=35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f=120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  <v:group id="_x0000_s1065" style="position:absolute;left:4605;top:8702;width:1185;height:960" coordorigin="4605,8702" coordsize="1185,960" o:regroupid="3">
                  <v:shape id="_x0000_s1066" type="#_x0000_t202" style="position:absolute;left:4605;top:9000;width:365;height:359" o:regroupid="2">
                    <v:textbox style="mso-next-textbox:#_x0000_s1066">
                      <w:txbxContent>
                        <w:p w:rsidR="00047EB0" w:rsidRDefault="00047EB0" w:rsidP="00921AF4"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067" type="#_x0000_t202" style="position:absolute;left:4875;top:8702;width:915;height:960" o:regroupid="2" filled="f" stroked="f">
                    <v:textbox style="mso-next-textbox:#_x0000_s1067">
                      <w:txbxContent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g=90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h=20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  <w:r>
                            <w:t>f=110</w:t>
                          </w:r>
                        </w:p>
                        <w:p w:rsidR="00047EB0" w:rsidRDefault="00047EB0" w:rsidP="0089082A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  <v:group id="_x0000_s1068" style="position:absolute;left:2250;top:7577;width:1090;height:960" coordorigin="2250,7577" coordsize="1090,960">
                <v:shape id="_x0000_s1069" type="#_x0000_t202" style="position:absolute;left:2975;top:8011;width:365;height:359" o:regroupid="3">
                  <v:textbox style="mso-next-textbox:#_x0000_s1069">
                    <w:txbxContent>
                      <w:p w:rsidR="00047EB0" w:rsidRDefault="00047EB0" w:rsidP="00921AF4">
                        <w:r>
                          <w:t>B</w:t>
                        </w:r>
                      </w:p>
                    </w:txbxContent>
                  </v:textbox>
                </v:shape>
                <v:shape id="_x0000_s1070" type="#_x0000_t202" style="position:absolute;left:2250;top:7577;width:915;height:960" o:regroupid="3" filled="f" stroked="f">
                  <v:textbox style="mso-next-textbox:#_x0000_s1070">
                    <w:txbxContent>
                      <w:p w:rsidR="00047EB0" w:rsidRDefault="00047EB0" w:rsidP="0089082A">
                        <w:pPr>
                          <w:spacing w:after="0" w:line="240" w:lineRule="auto"/>
                        </w:pPr>
                        <w:r>
                          <w:t>g=80</w:t>
                        </w:r>
                      </w:p>
                      <w:p w:rsidR="00047EB0" w:rsidRDefault="00047EB0" w:rsidP="0089082A">
                        <w:pPr>
                          <w:spacing w:after="0" w:line="240" w:lineRule="auto"/>
                        </w:pPr>
                        <w:r>
                          <w:t>h=30</w:t>
                        </w:r>
                      </w:p>
                      <w:p w:rsidR="00047EB0" w:rsidRDefault="00047EB0" w:rsidP="0089082A">
                        <w:pPr>
                          <w:spacing w:after="0" w:line="240" w:lineRule="auto"/>
                        </w:pPr>
                        <w:r>
                          <w:t>f=110</w:t>
                        </w:r>
                      </w:p>
                      <w:p w:rsidR="00047EB0" w:rsidRDefault="00047EB0" w:rsidP="0089082A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047EB0">
        <w:rPr>
          <w:rFonts w:ascii="Times New Roman" w:hAnsi="Times New Roman"/>
          <w:sz w:val="24"/>
          <w:szCs w:val="24"/>
        </w:rPr>
        <w:t xml:space="preserve">2. </w:t>
      </w:r>
      <w:r w:rsidR="00047EB0" w:rsidRPr="00921AF4">
        <w:rPr>
          <w:rFonts w:ascii="Times New Roman" w:hAnsi="Times New Roman"/>
          <w:sz w:val="24"/>
          <w:szCs w:val="24"/>
        </w:rPr>
        <w:t>Use the following tree to indicate the o</w:t>
      </w:r>
      <w:r w:rsidR="00047EB0">
        <w:rPr>
          <w:rFonts w:ascii="Times New Roman" w:hAnsi="Times New Roman"/>
          <w:sz w:val="24"/>
          <w:szCs w:val="24"/>
        </w:rPr>
        <w:t>rder that nodes are expanded, for diff</w:t>
      </w:r>
      <w:r w:rsidR="00047EB0" w:rsidRPr="00921AF4">
        <w:rPr>
          <w:rFonts w:ascii="Times New Roman" w:hAnsi="Times New Roman"/>
          <w:sz w:val="24"/>
          <w:szCs w:val="24"/>
        </w:rPr>
        <w:t xml:space="preserve">erent types of search. Assume that </w:t>
      </w:r>
      <w:r w:rsidR="00047EB0">
        <w:rPr>
          <w:rFonts w:ascii="Times New Roman" w:hAnsi="Times New Roman"/>
          <w:sz w:val="24"/>
          <w:szCs w:val="24"/>
        </w:rPr>
        <w:t xml:space="preserve">A is the start node and </w:t>
      </w:r>
      <w:r w:rsidR="00047EB0" w:rsidRPr="00921AF4">
        <w:rPr>
          <w:rFonts w:ascii="Times New Roman" w:hAnsi="Times New Roman"/>
          <w:sz w:val="24"/>
          <w:szCs w:val="24"/>
        </w:rPr>
        <w:t>G (double box) is the o</w:t>
      </w:r>
      <w:r w:rsidR="00047EB0">
        <w:rPr>
          <w:rFonts w:ascii="Times New Roman" w:hAnsi="Times New Roman"/>
          <w:sz w:val="24"/>
          <w:szCs w:val="24"/>
        </w:rPr>
        <w:t xml:space="preserve">nly goal node. Here, path costs </w:t>
      </w:r>
      <w:r w:rsidR="00047EB0" w:rsidRPr="00921AF4">
        <w:rPr>
          <w:rFonts w:ascii="Times New Roman" w:hAnsi="Times New Roman"/>
          <w:sz w:val="24"/>
          <w:szCs w:val="24"/>
        </w:rPr>
        <w:t xml:space="preserve">are shown to the right of each path, g = cost of path so far, h </w:t>
      </w:r>
      <w:r w:rsidR="00047EB0">
        <w:rPr>
          <w:rFonts w:ascii="Times New Roman" w:hAnsi="Times New Roman"/>
          <w:sz w:val="24"/>
          <w:szCs w:val="24"/>
        </w:rPr>
        <w:t xml:space="preserve">= estimate of remaining cost to </w:t>
      </w:r>
      <w:r w:rsidR="00047EB0" w:rsidRPr="00921AF4">
        <w:rPr>
          <w:rFonts w:ascii="Times New Roman" w:hAnsi="Times New Roman"/>
          <w:sz w:val="24"/>
          <w:szCs w:val="24"/>
        </w:rPr>
        <w:t>goal, f = estimate of total path cost.</w:t>
      </w:r>
    </w:p>
    <w:p w:rsidR="00047EB0" w:rsidRPr="00937E3C" w:rsidRDefault="00047EB0" w:rsidP="00921AF4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Uniform-cost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Iterative deepening depth-first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Greedy best-first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A* search.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Is the heuristic h admissible?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Relabel the heuristic values h so that h is admissible but not consistent.</w:t>
      </w:r>
    </w:p>
    <w:p w:rsidR="00047EB0" w:rsidRDefault="00047EB0">
      <w:pPr>
        <w:rPr>
          <w:rFonts w:ascii="Times New Roman" w:hAnsi="Times New Roman"/>
          <w:sz w:val="24"/>
          <w:szCs w:val="24"/>
        </w:rPr>
      </w:pPr>
    </w:p>
    <w:p w:rsidR="00047EB0" w:rsidRDefault="00047E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B6C3C">
        <w:rPr>
          <w:rFonts w:ascii="Times New Roman" w:hAnsi="Times New Roman"/>
          <w:sz w:val="24"/>
          <w:szCs w:val="24"/>
        </w:rPr>
        <w:t>Recall that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EB6C3C">
        <w:rPr>
          <w:rFonts w:ascii="Times New Roman" w:hAnsi="Times New Roman"/>
          <w:sz w:val="24"/>
          <w:szCs w:val="24"/>
        </w:rPr>
        <w:t>True path cost so far = g(n).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EB6C3C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stimated cost to goal = h</w:t>
      </w:r>
      <w:r w:rsidRPr="00EB6C3C">
        <w:rPr>
          <w:rFonts w:ascii="Times New Roman" w:hAnsi="Times New Roman"/>
          <w:sz w:val="24"/>
          <w:szCs w:val="24"/>
        </w:rPr>
        <w:t>(n).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Estimated total cost = f(n) = g(n) + h</w:t>
      </w:r>
      <w:r w:rsidRPr="00EB6C3C">
        <w:rPr>
          <w:rFonts w:ascii="Times New Roman" w:hAnsi="Times New Roman"/>
          <w:sz w:val="24"/>
          <w:szCs w:val="24"/>
        </w:rPr>
        <w:t>(n):</w:t>
      </w:r>
    </w:p>
    <w:p w:rsidR="00047EB0" w:rsidRDefault="00047EB0" w:rsidP="00EB6C3C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>The following is a proof th</w:t>
      </w:r>
      <w:r>
        <w:rPr>
          <w:rFonts w:ascii="Times New Roman" w:hAnsi="Times New Roman"/>
          <w:sz w:val="24"/>
          <w:szCs w:val="24"/>
        </w:rPr>
        <w:t>at A* tree search (queue sorted by f</w:t>
      </w:r>
      <w:r w:rsidRPr="00EB6C3C">
        <w:rPr>
          <w:rFonts w:ascii="Times New Roman" w:hAnsi="Times New Roman"/>
          <w:sz w:val="24"/>
          <w:szCs w:val="24"/>
        </w:rPr>
        <w:t xml:space="preserve">) is optimal if the heuristic </w:t>
      </w:r>
      <w:r>
        <w:rPr>
          <w:rFonts w:ascii="Times New Roman" w:hAnsi="Times New Roman"/>
          <w:sz w:val="24"/>
          <w:szCs w:val="24"/>
        </w:rPr>
        <w:t>h is a</w:t>
      </w:r>
      <w:r w:rsidRPr="00EB6C3C">
        <w:rPr>
          <w:rFonts w:ascii="Times New Roman" w:hAnsi="Times New Roman"/>
          <w:sz w:val="24"/>
          <w:szCs w:val="24"/>
        </w:rPr>
        <w:t>dmiss</w:t>
      </w:r>
      <w:r>
        <w:rPr>
          <w:rFonts w:ascii="Times New Roman" w:hAnsi="Times New Roman"/>
          <w:sz w:val="24"/>
          <w:szCs w:val="24"/>
        </w:rPr>
        <w:t>i</w:t>
      </w:r>
      <w:r w:rsidRPr="00EB6C3C">
        <w:rPr>
          <w:rFonts w:ascii="Times New Roman" w:hAnsi="Times New Roman"/>
          <w:sz w:val="24"/>
          <w:szCs w:val="24"/>
        </w:rPr>
        <w:t>ble. The lines have been labelled A through G. Unfortunately, they have been scrambled.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ng be the first goal node popped off</w:t>
      </w:r>
      <w:r w:rsidRPr="00EB6C3C">
        <w:rPr>
          <w:rFonts w:ascii="Times New Roman" w:hAnsi="Times New Roman"/>
          <w:sz w:val="24"/>
          <w:szCs w:val="24"/>
        </w:rPr>
        <w:t xml:space="preserve"> the queue. Let no be any other node on the queue.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3C">
        <w:rPr>
          <w:rFonts w:ascii="Times New Roman" w:hAnsi="Times New Roman"/>
          <w:sz w:val="24"/>
          <w:szCs w:val="24"/>
        </w:rPr>
        <w:t>We wish to prove that no can never be extended to a path to any goal node that costs less than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6C3C">
        <w:rPr>
          <w:rFonts w:ascii="Times New Roman" w:hAnsi="Times New Roman"/>
          <w:sz w:val="24"/>
          <w:szCs w:val="24"/>
        </w:rPr>
        <w:t>the path to ng that we just found.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A 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true total cost of ng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: </w:t>
      </w:r>
      <w:r>
        <w:rPr>
          <w:rFonts w:ascii="Times New Roman" w:hAnsi="Times New Roman"/>
          <w:sz w:val="24"/>
          <w:szCs w:val="24"/>
        </w:rPr>
        <w:tab/>
        <w:t>≤</w:t>
      </w:r>
      <w:r w:rsidRPr="00EB6C3C">
        <w:rPr>
          <w:rFonts w:ascii="Times New Roman" w:hAnsi="Times New Roman"/>
          <w:sz w:val="24"/>
          <w:szCs w:val="24"/>
        </w:rPr>
        <w:t xml:space="preserve"> f(no) // because queue is sorted by f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: </w:t>
      </w:r>
      <w:r>
        <w:rPr>
          <w:rFonts w:ascii="Times New Roman" w:hAnsi="Times New Roman"/>
          <w:sz w:val="24"/>
          <w:szCs w:val="24"/>
        </w:rPr>
        <w:tab/>
        <w:t>≤</w:t>
      </w:r>
      <w:r w:rsidRPr="00EB6C3C">
        <w:rPr>
          <w:rFonts w:ascii="Times New Roman" w:hAnsi="Times New Roman"/>
          <w:sz w:val="24"/>
          <w:szCs w:val="24"/>
        </w:rPr>
        <w:t xml:space="preserve"> g(no) + true cost to goal from no // because h is admiss</w:t>
      </w:r>
      <w:r>
        <w:rPr>
          <w:rFonts w:ascii="Times New Roman" w:hAnsi="Times New Roman"/>
          <w:sz w:val="24"/>
          <w:szCs w:val="24"/>
        </w:rPr>
        <w:t>i</w:t>
      </w:r>
      <w:r w:rsidRPr="00EB6C3C">
        <w:rPr>
          <w:rFonts w:ascii="Times New Roman" w:hAnsi="Times New Roman"/>
          <w:sz w:val="24"/>
          <w:szCs w:val="24"/>
        </w:rPr>
        <w:t>ble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D: </w:t>
      </w:r>
      <w:r>
        <w:rPr>
          <w:rFonts w:ascii="Times New Roman" w:hAnsi="Times New Roman"/>
          <w:sz w:val="24"/>
          <w:szCs w:val="24"/>
        </w:rPr>
        <w:tab/>
        <w:t>=f</w:t>
      </w:r>
      <w:r w:rsidRPr="00EB6C3C">
        <w:rPr>
          <w:rFonts w:ascii="Times New Roman" w:hAnsi="Times New Roman"/>
          <w:sz w:val="24"/>
          <w:szCs w:val="24"/>
        </w:rPr>
        <w:t>(n</w:t>
      </w:r>
      <w:r>
        <w:rPr>
          <w:rFonts w:ascii="Times New Roman" w:hAnsi="Times New Roman"/>
          <w:sz w:val="24"/>
          <w:szCs w:val="24"/>
        </w:rPr>
        <w:t>g) // by definition of f with h</w:t>
      </w:r>
      <w:r w:rsidRPr="00EB6C3C">
        <w:rPr>
          <w:rFonts w:ascii="Times New Roman" w:hAnsi="Times New Roman"/>
          <w:sz w:val="24"/>
          <w:szCs w:val="24"/>
        </w:rPr>
        <w:t>(ng) = 0</w:t>
      </w:r>
      <w:r>
        <w:rPr>
          <w:rFonts w:ascii="Times New Roman" w:hAnsi="Times New Roman"/>
          <w:sz w:val="24"/>
          <w:szCs w:val="24"/>
        </w:rPr>
        <w:t xml:space="preserve"> since ng is a goal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</w:rPr>
        <w:tab/>
        <w:t>=g(no) + h(no) // by defi</w:t>
      </w:r>
      <w:r w:rsidRPr="00EB6C3C">
        <w:rPr>
          <w:rFonts w:ascii="Times New Roman" w:hAnsi="Times New Roman"/>
          <w:sz w:val="24"/>
          <w:szCs w:val="24"/>
        </w:rPr>
        <w:t>nition of f</w:t>
      </w:r>
      <w:r w:rsidRPr="00E35512">
        <w:rPr>
          <w:rFonts w:ascii="Times New Roman" w:hAnsi="Times New Roman"/>
          <w:sz w:val="24"/>
          <w:szCs w:val="24"/>
        </w:rPr>
        <w:t xml:space="preserve"> </w:t>
      </w:r>
    </w:p>
    <w:p w:rsidR="00047EB0" w:rsidRPr="00EB6C3C" w:rsidRDefault="00047EB0" w:rsidP="00E35512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F: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=g(ng) // because ng represents a complete path</w:t>
      </w:r>
    </w:p>
    <w:p w:rsidR="00047EB0" w:rsidRPr="00EB6C3C" w:rsidRDefault="00047EB0" w:rsidP="00EB6C3C">
      <w:pPr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G : </w:t>
      </w:r>
      <w:r>
        <w:rPr>
          <w:rFonts w:ascii="Times New Roman" w:hAnsi="Times New Roman"/>
          <w:sz w:val="24"/>
          <w:szCs w:val="24"/>
        </w:rPr>
        <w:tab/>
      </w:r>
      <w:r w:rsidRPr="00EB6C3C">
        <w:rPr>
          <w:rFonts w:ascii="Times New Roman" w:hAnsi="Times New Roman"/>
          <w:sz w:val="24"/>
          <w:szCs w:val="24"/>
        </w:rPr>
        <w:t>= true total cost of no</w:t>
      </w:r>
      <w:r>
        <w:rPr>
          <w:rFonts w:ascii="Times New Roman" w:hAnsi="Times New Roman"/>
          <w:sz w:val="24"/>
          <w:szCs w:val="24"/>
        </w:rPr>
        <w:t xml:space="preserve"> extended to a path to any goal node</w:t>
      </w:r>
    </w:p>
    <w:p w:rsidR="00047EB0" w:rsidRPr="00EB6C3C" w:rsidRDefault="00047EB0" w:rsidP="007D1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6C3C">
        <w:rPr>
          <w:rFonts w:ascii="Times New Roman" w:hAnsi="Times New Roman"/>
          <w:sz w:val="24"/>
          <w:szCs w:val="24"/>
        </w:rPr>
        <w:t xml:space="preserve">Fill in the blanks with the letters B, C, D, E, F ,and G </w:t>
      </w:r>
      <w:r>
        <w:rPr>
          <w:rFonts w:ascii="Times New Roman" w:hAnsi="Times New Roman"/>
          <w:sz w:val="24"/>
          <w:szCs w:val="24"/>
        </w:rPr>
        <w:t xml:space="preserve">in the correct order </w:t>
      </w:r>
      <w:r w:rsidRPr="00EB6C3C">
        <w:rPr>
          <w:rFonts w:ascii="Times New Roman" w:hAnsi="Times New Roman"/>
          <w:sz w:val="24"/>
          <w:szCs w:val="24"/>
        </w:rPr>
        <w:t xml:space="preserve">to prove that the true total cost of ng </w:t>
      </w:r>
      <w:r>
        <w:rPr>
          <w:rFonts w:ascii="Times New Roman" w:hAnsi="Times New Roman"/>
          <w:sz w:val="24"/>
          <w:szCs w:val="24"/>
        </w:rPr>
        <w:t>≤ true total cost of no. The fi</w:t>
      </w:r>
      <w:r w:rsidRPr="00EB6C3C">
        <w:rPr>
          <w:rFonts w:ascii="Times New Roman" w:hAnsi="Times New Roman"/>
          <w:sz w:val="24"/>
          <w:szCs w:val="24"/>
        </w:rPr>
        <w:t>rst and last letters, A and G, have been done for you as an example.</w:t>
      </w:r>
    </w:p>
    <w:p w:rsidR="00047EB0" w:rsidRDefault="00047EB0" w:rsidP="00EB6C3C">
      <w:pPr>
        <w:rPr>
          <w:rFonts w:ascii="Times New Roman" w:hAnsi="Times New Roman"/>
          <w:sz w:val="24"/>
          <w:szCs w:val="24"/>
        </w:rPr>
      </w:pPr>
    </w:p>
    <w:p w:rsidR="00047EB0" w:rsidRDefault="00C74193" w:rsidP="00EB6C3C">
      <w:pPr>
        <w:rPr>
          <w:rFonts w:ascii="Times New Roman" w:hAnsi="Times New Roman"/>
          <w:sz w:val="24"/>
          <w:szCs w:val="24"/>
        </w:rPr>
      </w:pPr>
      <w:r w:rsidRPr="00C74193">
        <w:rPr>
          <w:noProof/>
        </w:rPr>
        <w:pict>
          <v:shape id="_x0000_s1071" type="#_x0000_t32" style="position:absolute;margin-left:105.75pt;margin-top:9.1pt;width:20.25pt;height:0;z-index:251659776" o:connectortype="straight" strokeweight="1.5pt"/>
        </w:pict>
      </w:r>
      <w:r w:rsidRPr="00C74193">
        <w:rPr>
          <w:noProof/>
        </w:rPr>
        <w:pict>
          <v:shape id="_x0000_s1072" type="#_x0000_t32" style="position:absolute;margin-left:81.75pt;margin-top:9.1pt;width:20.25pt;height:0;z-index:251658752" o:connectortype="straight" strokeweight="1.5pt"/>
        </w:pict>
      </w:r>
      <w:r w:rsidRPr="00C74193">
        <w:rPr>
          <w:noProof/>
        </w:rPr>
        <w:pict>
          <v:shape id="_x0000_s1073" type="#_x0000_t32" style="position:absolute;margin-left:57.75pt;margin-top:9.1pt;width:20.25pt;height:0;z-index:251657728" o:connectortype="straight" strokeweight="1.5pt"/>
        </w:pict>
      </w:r>
      <w:r w:rsidRPr="00C74193">
        <w:rPr>
          <w:noProof/>
        </w:rPr>
        <w:pict>
          <v:shape id="_x0000_s1074" type="#_x0000_t32" style="position:absolute;margin-left:33.75pt;margin-top:9.1pt;width:20.25pt;height:0;z-index:251656704" o:connectortype="straight" strokeweight="1.5pt"/>
        </w:pict>
      </w:r>
      <w:r w:rsidRPr="00C74193">
        <w:rPr>
          <w:noProof/>
        </w:rPr>
        <w:pict>
          <v:shape id="_x0000_s1075" type="#_x0000_t32" style="position:absolute;margin-left:9.75pt;margin-top:9.1pt;width:20.25pt;height:0;z-index:251655680" o:connectortype="straight" strokeweight="1.5pt"/>
        </w:pict>
      </w:r>
      <w:r w:rsidR="00047EB0" w:rsidRPr="00EB6C3C">
        <w:rPr>
          <w:rFonts w:ascii="Times New Roman" w:hAnsi="Times New Roman"/>
          <w:sz w:val="24"/>
          <w:szCs w:val="24"/>
        </w:rPr>
        <w:t xml:space="preserve">A </w:t>
      </w:r>
      <w:r w:rsidR="00047EB0">
        <w:rPr>
          <w:rFonts w:ascii="Times New Roman" w:hAnsi="Times New Roman"/>
          <w:sz w:val="24"/>
          <w:szCs w:val="24"/>
        </w:rPr>
        <w:t xml:space="preserve">                                       G</w:t>
      </w:r>
    </w:p>
    <w:p w:rsidR="00047EB0" w:rsidRDefault="00047EB0" w:rsidP="00EB6C3C">
      <w:pPr>
        <w:rPr>
          <w:rFonts w:ascii="Times New Roman" w:hAnsi="Times New Roman"/>
          <w:sz w:val="24"/>
          <w:szCs w:val="24"/>
        </w:rPr>
      </w:pP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35F45">
        <w:rPr>
          <w:rFonts w:ascii="Times New Roman" w:hAnsi="Times New Roman"/>
          <w:sz w:val="24"/>
          <w:szCs w:val="24"/>
        </w:rPr>
        <w:t>Label the following as T (= True) or F (= False).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A35F45">
        <w:rPr>
          <w:rFonts w:ascii="Times New Roman" w:hAnsi="Times New Roman"/>
          <w:sz w:val="24"/>
          <w:szCs w:val="24"/>
        </w:rPr>
        <w:t>An admiss</w:t>
      </w:r>
      <w:r>
        <w:rPr>
          <w:rFonts w:ascii="Times New Roman" w:hAnsi="Times New Roman"/>
          <w:sz w:val="24"/>
          <w:szCs w:val="24"/>
        </w:rPr>
        <w:t>i</w:t>
      </w:r>
      <w:r w:rsidRPr="00A35F45">
        <w:rPr>
          <w:rFonts w:ascii="Times New Roman" w:hAnsi="Times New Roman"/>
          <w:sz w:val="24"/>
          <w:szCs w:val="24"/>
        </w:rPr>
        <w:t>ble heuristic NEVER OVER-ESTIMATES the remaining cost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(or distance) to the goal.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Best-first search when the queue is </w:t>
      </w:r>
      <w:r w:rsidRPr="00A35F45">
        <w:rPr>
          <w:rFonts w:ascii="Times New Roman" w:hAnsi="Times New Roman"/>
          <w:sz w:val="24"/>
          <w:szCs w:val="24"/>
        </w:rPr>
        <w:t>sort</w:t>
      </w:r>
      <w:r>
        <w:rPr>
          <w:rFonts w:ascii="Times New Roman" w:hAnsi="Times New Roman"/>
          <w:sz w:val="24"/>
          <w:szCs w:val="24"/>
        </w:rPr>
        <w:t>ed by f(n) =</w:t>
      </w:r>
      <w:r w:rsidRPr="00A35F45">
        <w:rPr>
          <w:rFonts w:ascii="Times New Roman" w:hAnsi="Times New Roman"/>
          <w:sz w:val="24"/>
          <w:szCs w:val="24"/>
        </w:rPr>
        <w:t xml:space="preserve"> g(n) + h (n) is both complete and optimal</w:t>
      </w:r>
      <w:r>
        <w:rPr>
          <w:rFonts w:ascii="Times New Roman" w:hAnsi="Times New Roman"/>
          <w:sz w:val="24"/>
          <w:szCs w:val="24"/>
        </w:rPr>
        <w:t xml:space="preserve"> when the heuristic is admissi</w:t>
      </w:r>
      <w:r w:rsidRPr="00A35F45">
        <w:rPr>
          <w:rFonts w:ascii="Times New Roman" w:hAnsi="Times New Roman"/>
          <w:sz w:val="24"/>
          <w:szCs w:val="24"/>
        </w:rPr>
        <w:t xml:space="preserve">ble and the total cost estimate </w:t>
      </w:r>
      <w:r>
        <w:rPr>
          <w:rFonts w:ascii="Times New Roman" w:hAnsi="Times New Roman"/>
          <w:sz w:val="24"/>
          <w:szCs w:val="24"/>
        </w:rPr>
        <w:t xml:space="preserve">f(n) </w:t>
      </w:r>
      <w:r w:rsidRPr="00A35F45">
        <w:rPr>
          <w:rFonts w:ascii="Times New Roman" w:hAnsi="Times New Roman"/>
          <w:sz w:val="24"/>
          <w:szCs w:val="24"/>
        </w:rPr>
        <w:t>is monotonic increasing</w:t>
      </w:r>
      <w:r>
        <w:rPr>
          <w:rFonts w:ascii="Times New Roman" w:hAnsi="Times New Roman"/>
          <w:sz w:val="24"/>
          <w:szCs w:val="24"/>
        </w:rPr>
        <w:t xml:space="preserve"> on any path to a goal node</w:t>
      </w:r>
      <w:r w:rsidRPr="00A35F45">
        <w:rPr>
          <w:rFonts w:ascii="Times New Roman" w:hAnsi="Times New Roman"/>
          <w:sz w:val="24"/>
          <w:szCs w:val="24"/>
        </w:rPr>
        <w:t>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Pr="00A35F45">
        <w:rPr>
          <w:rFonts w:ascii="Times New Roman" w:hAnsi="Times New Roman"/>
          <w:sz w:val="24"/>
          <w:szCs w:val="24"/>
        </w:rPr>
        <w:t>Most search effort is expended while examining the interior branch nodes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a search tree.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A35F45">
        <w:rPr>
          <w:rFonts w:ascii="Times New Roman" w:hAnsi="Times New Roman"/>
          <w:sz w:val="24"/>
          <w:szCs w:val="24"/>
        </w:rPr>
        <w:t>Uniform-cost search (sort queue by g(n)) is both complete and optimal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when the path cost never decreases.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Greedy best-first search (sort queue by h</w:t>
      </w:r>
      <w:r w:rsidRPr="00A35F45">
        <w:rPr>
          <w:rFonts w:ascii="Times New Roman" w:hAnsi="Times New Roman"/>
          <w:sz w:val="24"/>
          <w:szCs w:val="24"/>
        </w:rPr>
        <w:t>(n)) is both complete and optimal when the</w:t>
      </w:r>
      <w:r>
        <w:rPr>
          <w:rFonts w:ascii="Times New Roman" w:hAnsi="Times New Roman"/>
          <w:sz w:val="24"/>
          <w:szCs w:val="24"/>
        </w:rPr>
        <w:t xml:space="preserve"> heuristic is admissi</w:t>
      </w:r>
      <w:r w:rsidRPr="00A35F45">
        <w:rPr>
          <w:rFonts w:ascii="Times New Roman" w:hAnsi="Times New Roman"/>
          <w:sz w:val="24"/>
          <w:szCs w:val="24"/>
        </w:rPr>
        <w:t>ble and the path cost never decreases.</w:t>
      </w:r>
    </w:p>
    <w:p w:rsidR="00047EB0" w:rsidRPr="00A35F45" w:rsidRDefault="00047EB0" w:rsidP="00A35F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f. </w:t>
      </w:r>
      <w:r w:rsidRPr="00A35F45">
        <w:rPr>
          <w:rFonts w:ascii="Times New Roman" w:hAnsi="Times New Roman"/>
          <w:sz w:val="24"/>
          <w:szCs w:val="24"/>
        </w:rPr>
        <w:t>Beam search uses O(bd) space and O(bd) time.</w:t>
      </w:r>
    </w:p>
    <w:p w:rsidR="00047EB0" w:rsidRPr="00A35F45" w:rsidRDefault="00047EB0" w:rsidP="00505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A35F45">
        <w:rPr>
          <w:rFonts w:ascii="Times New Roman" w:hAnsi="Times New Roman"/>
          <w:sz w:val="24"/>
          <w:szCs w:val="24"/>
        </w:rPr>
        <w:t>Simulated annealing uses O(constant)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  <w:r w:rsidRPr="00505DC8">
        <w:rPr>
          <w:rFonts w:ascii="Times New Roman" w:hAnsi="Times New Roman"/>
          <w:sz w:val="24"/>
          <w:szCs w:val="24"/>
        </w:rPr>
        <w:t xml:space="preserve"> </w:t>
      </w:r>
    </w:p>
    <w:p w:rsidR="00047EB0" w:rsidRPr="00A35F45" w:rsidRDefault="00047EB0" w:rsidP="00505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Genetic algorithms</w:t>
      </w:r>
      <w:r w:rsidRPr="00A35F45">
        <w:rPr>
          <w:rFonts w:ascii="Times New Roman" w:hAnsi="Times New Roman"/>
          <w:sz w:val="24"/>
          <w:szCs w:val="24"/>
        </w:rPr>
        <w:t xml:space="preserve"> use O(constant)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  <w:r w:rsidRPr="00505DC8">
        <w:rPr>
          <w:rFonts w:ascii="Times New Roman" w:hAnsi="Times New Roman"/>
          <w:sz w:val="24"/>
          <w:szCs w:val="24"/>
        </w:rPr>
        <w:t xml:space="preserve"> </w:t>
      </w:r>
    </w:p>
    <w:p w:rsidR="00047EB0" w:rsidRPr="00937E3C" w:rsidRDefault="00047EB0" w:rsidP="00505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Gradient descent</w:t>
      </w:r>
      <w:r w:rsidRPr="00A35F45">
        <w:rPr>
          <w:rFonts w:ascii="Times New Roman" w:hAnsi="Times New Roman"/>
          <w:sz w:val="24"/>
          <w:szCs w:val="24"/>
        </w:rPr>
        <w:t xml:space="preserve"> uses O(constant) space and can escape from local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F45">
        <w:rPr>
          <w:rFonts w:ascii="Times New Roman" w:hAnsi="Times New Roman"/>
          <w:sz w:val="24"/>
          <w:szCs w:val="24"/>
        </w:rPr>
        <w:t>optima.</w:t>
      </w:r>
    </w:p>
    <w:p w:rsidR="00047EB0" w:rsidRPr="00937E3C" w:rsidRDefault="00047EB0" w:rsidP="00505DC8">
      <w:pPr>
        <w:rPr>
          <w:rFonts w:ascii="Times New Roman" w:hAnsi="Times New Roman"/>
          <w:sz w:val="24"/>
          <w:szCs w:val="24"/>
        </w:rPr>
      </w:pPr>
    </w:p>
    <w:p w:rsidR="00047EB0" w:rsidRPr="008D36EB" w:rsidRDefault="00047EB0" w:rsidP="008D3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D36EB">
        <w:rPr>
          <w:rFonts w:ascii="Times New Roman" w:hAnsi="Times New Roman"/>
          <w:sz w:val="24"/>
          <w:szCs w:val="24"/>
        </w:rPr>
        <w:t>Perform Simulated Annealing search</w:t>
      </w:r>
      <w:r>
        <w:rPr>
          <w:rFonts w:ascii="Times New Roman" w:hAnsi="Times New Roman"/>
          <w:sz w:val="24"/>
          <w:szCs w:val="24"/>
        </w:rPr>
        <w:t xml:space="preserve"> to maximize value</w:t>
      </w:r>
      <w:r w:rsidRPr="008D36EB">
        <w:rPr>
          <w:rFonts w:ascii="Times New Roman" w:hAnsi="Times New Roman"/>
          <w:sz w:val="24"/>
          <w:szCs w:val="24"/>
        </w:rPr>
        <w:t xml:space="preserve"> in the following search space.</w:t>
      </w:r>
    </w:p>
    <w:p w:rsidR="00047EB0" w:rsidRDefault="00047EB0" w:rsidP="008D36EB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Recall that a good move</w:t>
      </w:r>
      <w:r>
        <w:rPr>
          <w:rFonts w:ascii="Times New Roman" w:hAnsi="Times New Roman"/>
          <w:sz w:val="24"/>
          <w:szCs w:val="24"/>
        </w:rPr>
        <w:t xml:space="preserve"> (increases value)</w:t>
      </w:r>
      <w:r w:rsidRPr="008D36EB">
        <w:rPr>
          <w:rFonts w:ascii="Times New Roman" w:hAnsi="Times New Roman"/>
          <w:sz w:val="24"/>
          <w:szCs w:val="24"/>
        </w:rPr>
        <w:t xml:space="preserve"> is always accepted (P = 1.0); a bad move</w:t>
      </w:r>
      <w:r>
        <w:rPr>
          <w:rFonts w:ascii="Times New Roman" w:hAnsi="Times New Roman"/>
          <w:sz w:val="24"/>
          <w:szCs w:val="24"/>
        </w:rPr>
        <w:t xml:space="preserve"> (decreases value)</w:t>
      </w:r>
      <w:r w:rsidRPr="008D36EB">
        <w:rPr>
          <w:rFonts w:ascii="Times New Roman" w:hAnsi="Times New Roman"/>
          <w:sz w:val="24"/>
          <w:szCs w:val="24"/>
        </w:rPr>
        <w:t xml:space="preserve"> is accepted with probability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6EB">
        <w:rPr>
          <w:rFonts w:ascii="Times New Roman" w:hAnsi="Times New Roman"/>
          <w:sz w:val="24"/>
          <w:szCs w:val="24"/>
        </w:rPr>
        <w:t>P = e</w:t>
      </w:r>
      <w:r w:rsidRPr="008D36EB">
        <w:rPr>
          <w:rFonts w:ascii="Times New Roman" w:hAnsi="Times New Roman"/>
          <w:sz w:val="24"/>
          <w:szCs w:val="24"/>
          <w:vertAlign w:val="superscript"/>
        </w:rPr>
        <w:t>ΔVAL/T</w:t>
      </w:r>
      <w:r w:rsidRPr="008D36EB">
        <w:rPr>
          <w:rFonts w:ascii="Times New Roman" w:hAnsi="Times New Roman"/>
          <w:sz w:val="24"/>
          <w:szCs w:val="24"/>
        </w:rPr>
        <w:t xml:space="preserve"> , where ΔVAL = VAL(Next) − VAL(Current).</w:t>
      </w:r>
    </w:p>
    <w:p w:rsidR="00047EB0" w:rsidRDefault="00C74193" w:rsidP="008D3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76" editas="canvas" style="width:468pt;height:171.05pt;mso-position-horizontal-relative:char;mso-position-vertical-relative:line" coordorigin="2527,4477" coordsize="7200,26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527;top:4477;width:7200;height:2649" o:preferrelative="f">
              <v:fill o:detectmouseclick="t"/>
              <v:path o:extrusionok="t" o:connecttype="none"/>
              <o:lock v:ext="edit" text="t"/>
            </v:shape>
            <v:shape id="_x0000_s1078" style="position:absolute;left:2665;top:4849;width:6647;height:2137" coordsize="8640,2760" path="m,2760c405,2265,810,1770,1080,1680v270,-90,330,600,540,540c1830,2160,2100,1380,2340,1320v240,-60,420,630,720,540c3360,1770,3840,870,4140,780v300,-90,360,630,720,540c5220,1230,5670,,6300,240v630,240,1485,1380,2340,2520e" filled="f">
              <v:path arrowok="t"/>
            </v:shape>
            <v:shape id="_x0000_s1079" type="#_x0000_t202" style="position:absolute;left:2942;top:5592;width:1108;height:558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A (VAL=15)</w:t>
                    </w:r>
                  </w:p>
                  <w:p w:rsidR="00047EB0" w:rsidRDefault="00047EB0" w:rsidP="00652DCE"/>
                </w:txbxContent>
              </v:textbox>
            </v:shape>
            <v:shape id="_x0000_s1080" type="#_x0000_t202" style="position:absolute;left:3496;top:6568;width:1107;height:558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B (VAL=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5)</w:t>
                    </w:r>
                  </w:p>
                  <w:p w:rsidR="00047EB0" w:rsidRDefault="00047EB0" w:rsidP="00652DCE"/>
                </w:txbxContent>
              </v:textbox>
            </v:shape>
            <v:shape id="_x0000_s1081" type="#_x0000_t202" style="position:absolute;left:4050;top:5314;width:1107;height:557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C (VAL=4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5)</w:t>
                    </w:r>
                  </w:p>
                  <w:p w:rsidR="00047EB0" w:rsidRDefault="00047EB0" w:rsidP="00652DCE"/>
                </w:txbxContent>
              </v:textbox>
            </v:shape>
            <v:shape id="_x0000_s1082" type="#_x0000_t202" style="position:absolute;left:4604;top:6289;width:1108;height:557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D (VAL=44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047EB0" w:rsidRDefault="00047EB0" w:rsidP="00652DCE"/>
                </w:txbxContent>
              </v:textbox>
            </v:shape>
            <v:shape id="_x0000_s1083" type="#_x0000_t202" style="position:absolute;left:5435;top:4895;width:1107;height:559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E (VAL=48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047EB0" w:rsidRDefault="00047EB0" w:rsidP="00652DCE"/>
                </w:txbxContent>
              </v:textbox>
            </v:shape>
            <v:shape id="_x0000_s1084" type="#_x0000_t202" style="position:absolute;left:5989;top:5871;width:1246;height:559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F (VAL=47.9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047EB0" w:rsidRDefault="00047EB0" w:rsidP="00652DCE"/>
                </w:txbxContent>
              </v:textbox>
            </v:shape>
            <v:shape id="_x0000_s1085" type="#_x0000_t202" style="position:absolute;left:6958;top:4477;width:1246;height:559" filled="f" stroked="f">
              <v:textbox>
                <w:txbxContent>
                  <w:p w:rsidR="00047EB0" w:rsidRPr="008D36EB" w:rsidRDefault="00047EB0" w:rsidP="00652DCE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G (VAL=48.3</w:t>
                    </w:r>
                    <w:r w:rsidRPr="008D36EB">
                      <w:rPr>
                        <w:rFonts w:ascii="Times New Roman" w:hAnsi="Times New Roman"/>
                        <w:sz w:val="24"/>
                        <w:szCs w:val="24"/>
                      </w:rPr>
                      <w:t>)</w:t>
                    </w:r>
                  </w:p>
                  <w:p w:rsidR="00047EB0" w:rsidRDefault="00047EB0" w:rsidP="00652DCE"/>
                </w:txbxContent>
              </v:textbox>
            </v:shape>
            <w10:wrap type="none"/>
            <w10:anchorlock/>
          </v:group>
        </w:pict>
      </w:r>
    </w:p>
    <w:p w:rsidR="00047EB0" w:rsidRDefault="00047EB0" w:rsidP="008D36EB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Use this temperature schedule: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16"/>
        <w:gridCol w:w="1056"/>
        <w:gridCol w:w="1056"/>
      </w:tblGrid>
      <w:tr w:rsidR="00047EB0" w:rsidTr="000E1024"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>Time Step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1–100 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101–200 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201–300</w:t>
            </w:r>
          </w:p>
        </w:tc>
      </w:tr>
      <w:tr w:rsidR="00047EB0" w:rsidTr="000E1024"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 xml:space="preserve">Temperature (T) 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047EB0" w:rsidRDefault="00047EB0" w:rsidP="000E1024">
            <w:pPr>
              <w:jc w:val="center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</w:tr>
    </w:tbl>
    <w:p w:rsidR="00047EB0" w:rsidRPr="008D36EB" w:rsidRDefault="00047EB0" w:rsidP="00DA441C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 xml:space="preserve">This table of values of </w:t>
      </w:r>
      <w:r w:rsidRPr="005B7161">
        <w:rPr>
          <w:rFonts w:ascii="Times New Roman" w:hAnsi="Times New Roman"/>
          <w:i/>
          <w:sz w:val="24"/>
          <w:szCs w:val="24"/>
        </w:rPr>
        <w:t>e</w:t>
      </w:r>
      <w:r w:rsidRPr="008D36EB">
        <w:rPr>
          <w:rFonts w:ascii="Times New Roman" w:hAnsi="Times New Roman"/>
          <w:sz w:val="24"/>
          <w:szCs w:val="24"/>
        </w:rPr>
        <w:t xml:space="preserve"> may be useful: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516"/>
        <w:gridCol w:w="768"/>
        <w:gridCol w:w="888"/>
        <w:gridCol w:w="888"/>
        <w:gridCol w:w="1258"/>
        <w:gridCol w:w="1258"/>
      </w:tblGrid>
      <w:tr w:rsidR="00047EB0" w:rsidTr="00845008">
        <w:tc>
          <w:tcPr>
            <w:tcW w:w="0" w:type="auto"/>
          </w:tcPr>
          <w:p w:rsidR="00047EB0" w:rsidRPr="000E1024" w:rsidRDefault="00047EB0" w:rsidP="00F0475B">
            <w:pPr>
              <w:rPr>
                <w:i/>
                <w:sz w:val="24"/>
              </w:rPr>
            </w:pP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47EB0" w:rsidRPr="000B3A09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</w:tcPr>
          <w:p w:rsidR="00047EB0" w:rsidRPr="000B3A09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−1.0 </w:t>
            </w:r>
          </w:p>
        </w:tc>
        <w:tc>
          <w:tcPr>
            <w:tcW w:w="0" w:type="auto"/>
          </w:tcPr>
          <w:p w:rsidR="00047EB0" w:rsidRPr="000B3A09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−4.0 </w:t>
            </w:r>
          </w:p>
        </w:tc>
        <w:tc>
          <w:tcPr>
            <w:tcW w:w="0" w:type="auto"/>
          </w:tcPr>
          <w:p w:rsidR="00047EB0" w:rsidRPr="000E1024" w:rsidRDefault="00047EB0" w:rsidP="000573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-4.3</w:t>
            </w:r>
          </w:p>
        </w:tc>
        <w:tc>
          <w:tcPr>
            <w:tcW w:w="0" w:type="auto"/>
          </w:tcPr>
          <w:p w:rsidR="00047EB0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−40.0</w:t>
            </w:r>
          </w:p>
        </w:tc>
        <w:tc>
          <w:tcPr>
            <w:tcW w:w="0" w:type="auto"/>
          </w:tcPr>
          <w:p w:rsidR="00047EB0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E102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047EB0" w:rsidTr="00845008">
        <w:tc>
          <w:tcPr>
            <w:tcW w:w="0" w:type="auto"/>
          </w:tcPr>
          <w:p w:rsidR="00047EB0" w:rsidRPr="000E1024" w:rsidRDefault="00047EB0" w:rsidP="00F0475B">
            <w:pPr>
              <w:rPr>
                <w:i/>
                <w:sz w:val="24"/>
              </w:rPr>
            </w:pP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0E102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x</w:t>
            </w:r>
            <w:r w:rsidRPr="000E10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47EB0" w:rsidRPr="00521C5F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</w:tcPr>
          <w:p w:rsidR="00047EB0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≈0.37</w:t>
            </w:r>
          </w:p>
        </w:tc>
        <w:tc>
          <w:tcPr>
            <w:tcW w:w="0" w:type="auto"/>
          </w:tcPr>
          <w:p w:rsidR="00047EB0" w:rsidRPr="00521C5F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≈0.018 </w:t>
            </w:r>
          </w:p>
        </w:tc>
        <w:tc>
          <w:tcPr>
            <w:tcW w:w="0" w:type="auto"/>
          </w:tcPr>
          <w:p w:rsidR="00047EB0" w:rsidRPr="000E1024" w:rsidRDefault="00047EB0" w:rsidP="000573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≈0.01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7EB0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≈4.0*10</w:t>
            </w:r>
            <w:r w:rsidRPr="000E1024">
              <w:rPr>
                <w:rFonts w:ascii="Times New Roman" w:hAnsi="Times New Roman"/>
                <w:sz w:val="24"/>
                <w:szCs w:val="24"/>
                <w:vertAlign w:val="superscript"/>
              </w:rPr>
              <w:t>−18</w:t>
            </w:r>
          </w:p>
        </w:tc>
        <w:tc>
          <w:tcPr>
            <w:tcW w:w="0" w:type="auto"/>
          </w:tcPr>
          <w:p w:rsidR="00047EB0" w:rsidRDefault="00047EB0" w:rsidP="000573C2">
            <w:pPr>
              <w:jc w:val="right"/>
            </w:pPr>
            <w:r w:rsidRPr="000E1024">
              <w:rPr>
                <w:rFonts w:ascii="Times New Roman" w:hAnsi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E1024">
              <w:rPr>
                <w:rFonts w:ascii="Times New Roman" w:hAnsi="Times New Roman"/>
                <w:sz w:val="24"/>
                <w:szCs w:val="24"/>
              </w:rPr>
              <w:t>*10</w:t>
            </w:r>
            <w:r w:rsidRPr="000E1024">
              <w:rPr>
                <w:rFonts w:ascii="Times New Roman" w:hAnsi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</w:tr>
    </w:tbl>
    <w:p w:rsidR="00047EB0" w:rsidRPr="008D36EB" w:rsidRDefault="00047EB0" w:rsidP="008D36EB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a. (2 pts each, 56 pts total) Analyze the following possible moves in the search. The first one is</w:t>
      </w:r>
    </w:p>
    <w:p w:rsidR="00047EB0" w:rsidRDefault="00047EB0" w:rsidP="008D36EB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done for you as an example.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737"/>
        <w:gridCol w:w="483"/>
        <w:gridCol w:w="456"/>
        <w:gridCol w:w="864"/>
        <w:gridCol w:w="1077"/>
        <w:gridCol w:w="636"/>
      </w:tblGrid>
      <w:tr w:rsidR="00047EB0" w:rsidTr="000E1024"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</w:tcPr>
          <w:p w:rsidR="00047EB0" w:rsidRPr="000E1024" w:rsidRDefault="00047EB0">
            <w:pPr>
              <w:rPr>
                <w:lang w:val="fr-FR"/>
              </w:rPr>
            </w:pPr>
            <w:r w:rsidRPr="000E10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To </w:t>
            </w:r>
          </w:p>
        </w:tc>
        <w:tc>
          <w:tcPr>
            <w:tcW w:w="0" w:type="auto"/>
          </w:tcPr>
          <w:p w:rsidR="00047EB0" w:rsidRPr="000E1024" w:rsidRDefault="00047EB0">
            <w:pPr>
              <w:rPr>
                <w:lang w:val="fr-FR"/>
              </w:rPr>
            </w:pPr>
            <w:r w:rsidRPr="000E102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 </w:t>
            </w:r>
          </w:p>
        </w:tc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 xml:space="preserve">ΔVAL </w:t>
            </w:r>
          </w:p>
        </w:tc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 xml:space="preserve">ΔVAL/T </w:t>
            </w:r>
          </w:p>
        </w:tc>
        <w:tc>
          <w:tcPr>
            <w:tcW w:w="0" w:type="auto"/>
          </w:tcPr>
          <w:p w:rsidR="00047EB0" w:rsidRDefault="00047EB0">
            <w:r w:rsidRPr="000E1024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−10 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</w:tcPr>
          <w:p w:rsidR="00047EB0" w:rsidRPr="000E1024" w:rsidRDefault="00047EB0" w:rsidP="009926C0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  <w:szCs w:val="24"/>
              </w:rPr>
              <w:t xml:space="preserve">0.37 </w:t>
            </w: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158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194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238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263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E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  <w:tr w:rsidR="00047EB0" w:rsidTr="000E1024"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289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G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  <w:r w:rsidRPr="000E1024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47EB0" w:rsidRPr="000E1024" w:rsidRDefault="00047EB0" w:rsidP="0047750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47EB0" w:rsidRDefault="00047EB0" w:rsidP="008D36EB">
      <w:pPr>
        <w:rPr>
          <w:rFonts w:ascii="Times New Roman" w:hAnsi="Times New Roman"/>
          <w:sz w:val="24"/>
          <w:szCs w:val="24"/>
        </w:rPr>
      </w:pPr>
    </w:p>
    <w:p w:rsidR="00047EB0" w:rsidRPr="008D36EB" w:rsidRDefault="00047EB0" w:rsidP="008D36EB">
      <w:pPr>
        <w:rPr>
          <w:rFonts w:ascii="Times New Roman" w:hAnsi="Times New Roman"/>
          <w:sz w:val="24"/>
          <w:szCs w:val="24"/>
        </w:rPr>
      </w:pPr>
      <w:r w:rsidRPr="008D36EB">
        <w:rPr>
          <w:rFonts w:ascii="Times New Roman" w:hAnsi="Times New Roman"/>
          <w:sz w:val="24"/>
          <w:szCs w:val="24"/>
        </w:rPr>
        <w:t>b. At Time=100, is the search more likely t</w:t>
      </w:r>
      <w:r>
        <w:rPr>
          <w:rFonts w:ascii="Times New Roman" w:hAnsi="Times New Roman"/>
          <w:sz w:val="24"/>
          <w:szCs w:val="24"/>
        </w:rPr>
        <w:t>o be in state A or in state C?</w:t>
      </w:r>
      <w:r w:rsidRPr="008D36EB">
        <w:rPr>
          <w:rFonts w:ascii="Times New Roman" w:hAnsi="Times New Roman"/>
          <w:sz w:val="24"/>
          <w:szCs w:val="24"/>
        </w:rPr>
        <w:t xml:space="preserve"> (ignore E, G)</w:t>
      </w:r>
    </w:p>
    <w:p w:rsidR="00047EB0" w:rsidRPr="008D36EB" w:rsidRDefault="00047EB0" w:rsidP="008D3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Pr="008D36EB">
        <w:rPr>
          <w:rFonts w:ascii="Times New Roman" w:hAnsi="Times New Roman"/>
          <w:sz w:val="24"/>
          <w:szCs w:val="24"/>
        </w:rPr>
        <w:t>At Time=200, is the search more lik</w:t>
      </w:r>
      <w:r>
        <w:rPr>
          <w:rFonts w:ascii="Times New Roman" w:hAnsi="Times New Roman"/>
          <w:sz w:val="24"/>
          <w:szCs w:val="24"/>
        </w:rPr>
        <w:t>ely to be in state A, C, or E?</w:t>
      </w:r>
      <w:r w:rsidRPr="008D36EB">
        <w:rPr>
          <w:rFonts w:ascii="Times New Roman" w:hAnsi="Times New Roman"/>
          <w:sz w:val="24"/>
          <w:szCs w:val="24"/>
        </w:rPr>
        <w:t xml:space="preserve"> (ignore G)</w:t>
      </w:r>
    </w:p>
    <w:p w:rsidR="00047EB0" w:rsidRDefault="00047EB0" w:rsidP="008D36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Pr="008D36EB">
        <w:rPr>
          <w:rFonts w:ascii="Times New Roman" w:hAnsi="Times New Roman"/>
          <w:sz w:val="24"/>
          <w:szCs w:val="24"/>
        </w:rPr>
        <w:t>At Time=300, is the search more likely to be in state A, C, E, or</w:t>
      </w:r>
      <w:r>
        <w:rPr>
          <w:rFonts w:ascii="Times New Roman" w:hAnsi="Times New Roman"/>
          <w:sz w:val="24"/>
          <w:szCs w:val="24"/>
        </w:rPr>
        <w:t xml:space="preserve"> G?</w:t>
      </w:r>
    </w:p>
    <w:p w:rsidR="00047EB0" w:rsidRPr="008D36EB" w:rsidRDefault="00047EB0" w:rsidP="008D36EB">
      <w:pPr>
        <w:rPr>
          <w:rFonts w:ascii="Times New Roman" w:hAnsi="Times New Roman"/>
          <w:sz w:val="24"/>
          <w:szCs w:val="24"/>
        </w:rPr>
      </w:pPr>
    </w:p>
    <w:sectPr w:rsidR="00047EB0" w:rsidRPr="008D36EB" w:rsidSect="0065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E3C"/>
    <w:rsid w:val="00012674"/>
    <w:rsid w:val="00047EB0"/>
    <w:rsid w:val="000573C2"/>
    <w:rsid w:val="000832C7"/>
    <w:rsid w:val="000B3A09"/>
    <w:rsid w:val="000E1024"/>
    <w:rsid w:val="00130089"/>
    <w:rsid w:val="00136425"/>
    <w:rsid w:val="001C7E8B"/>
    <w:rsid w:val="001F4B09"/>
    <w:rsid w:val="0021062B"/>
    <w:rsid w:val="00250BC1"/>
    <w:rsid w:val="00297957"/>
    <w:rsid w:val="00474AB7"/>
    <w:rsid w:val="0047750D"/>
    <w:rsid w:val="004F00FF"/>
    <w:rsid w:val="00505DC8"/>
    <w:rsid w:val="00506AD0"/>
    <w:rsid w:val="005077F6"/>
    <w:rsid w:val="00512FF7"/>
    <w:rsid w:val="00521C5F"/>
    <w:rsid w:val="00522612"/>
    <w:rsid w:val="00546E4E"/>
    <w:rsid w:val="0058786C"/>
    <w:rsid w:val="005910D2"/>
    <w:rsid w:val="005B7161"/>
    <w:rsid w:val="006035DD"/>
    <w:rsid w:val="006501FD"/>
    <w:rsid w:val="00652DCE"/>
    <w:rsid w:val="00686AAE"/>
    <w:rsid w:val="00695AAA"/>
    <w:rsid w:val="006B260D"/>
    <w:rsid w:val="007C4CED"/>
    <w:rsid w:val="007D1BA7"/>
    <w:rsid w:val="00845008"/>
    <w:rsid w:val="0089082A"/>
    <w:rsid w:val="008A1F42"/>
    <w:rsid w:val="008A7F95"/>
    <w:rsid w:val="008D36EB"/>
    <w:rsid w:val="008F574E"/>
    <w:rsid w:val="00921AF4"/>
    <w:rsid w:val="00937542"/>
    <w:rsid w:val="00937E3C"/>
    <w:rsid w:val="009463F9"/>
    <w:rsid w:val="00971788"/>
    <w:rsid w:val="009926C0"/>
    <w:rsid w:val="009B45FC"/>
    <w:rsid w:val="009F0B23"/>
    <w:rsid w:val="009F1D41"/>
    <w:rsid w:val="00A35F45"/>
    <w:rsid w:val="00A521D4"/>
    <w:rsid w:val="00A65D56"/>
    <w:rsid w:val="00AD4C22"/>
    <w:rsid w:val="00B2401F"/>
    <w:rsid w:val="00BC1581"/>
    <w:rsid w:val="00C119BA"/>
    <w:rsid w:val="00C74193"/>
    <w:rsid w:val="00C745DD"/>
    <w:rsid w:val="00CA463F"/>
    <w:rsid w:val="00D31B23"/>
    <w:rsid w:val="00D474EF"/>
    <w:rsid w:val="00DA441C"/>
    <w:rsid w:val="00DF5D2D"/>
    <w:rsid w:val="00E35512"/>
    <w:rsid w:val="00E410E1"/>
    <w:rsid w:val="00EA078C"/>
    <w:rsid w:val="00EB6C3C"/>
    <w:rsid w:val="00F02204"/>
    <w:rsid w:val="00F0475B"/>
    <w:rsid w:val="00FA7F42"/>
    <w:rsid w:val="00FD2E8A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87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9"/>
        <o:r id="V:Rule4" type="connector" idref="#_x0000_s1053"/>
        <o:r id="V:Rule5" type="connector" idref="#_x0000_s1057"/>
        <o:r id="V:Rule6" type="connector" idref="#_x0000_s1060"/>
        <o:r id="V:Rule7" type="connector" idref="#_x0000_s1071"/>
        <o:r id="V:Rule8" type="connector" idref="#_x0000_s1072"/>
        <o:r id="V:Rule9" type="connector" idref="#_x0000_s1073"/>
        <o:r id="V:Rule10" type="connector" idref="#_x0000_s1074"/>
        <o:r id="V:Rule11" type="connector" idref="#_x0000_s10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A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C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D4C2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3626</Characters>
  <Application>Microsoft Office Word</Application>
  <DocSecurity>0</DocSecurity>
  <Lines>30</Lines>
  <Paragraphs>8</Paragraphs>
  <ScaleCrop>false</ScaleCrop>
  <Company>Bren School of Information and Computer Sciences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RickL</dc:creator>
  <cp:keywords/>
  <dc:description/>
  <cp:lastModifiedBy>RickL</cp:lastModifiedBy>
  <cp:revision>2</cp:revision>
  <cp:lastPrinted>2010-04-06T20:08:00Z</cp:lastPrinted>
  <dcterms:created xsi:type="dcterms:W3CDTF">2010-04-13T16:34:00Z</dcterms:created>
  <dcterms:modified xsi:type="dcterms:W3CDTF">2010-04-13T16:34:00Z</dcterms:modified>
</cp:coreProperties>
</file>